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9029" w14:textId="5243C157" w:rsidR="008613E6" w:rsidRPr="008613E6" w:rsidRDefault="008613E6" w:rsidP="008227F6">
      <w:pPr>
        <w:pStyle w:val="Otsikko"/>
        <w:rPr>
          <w:rFonts w:eastAsia="Times New Roman"/>
          <w:lang w:eastAsia="fi-FI"/>
        </w:rPr>
      </w:pPr>
      <w:r w:rsidRPr="008613E6">
        <w:rPr>
          <w:rFonts w:eastAsia="Times New Roman"/>
          <w:lang w:eastAsia="fi-FI"/>
        </w:rPr>
        <w:t>PPLY:n atlasrallisäännöt 20</w:t>
      </w:r>
      <w:r w:rsidR="00776914">
        <w:rPr>
          <w:rFonts w:eastAsia="Times New Roman"/>
          <w:lang w:eastAsia="fi-FI"/>
        </w:rPr>
        <w:t>22</w:t>
      </w:r>
    </w:p>
    <w:p w14:paraId="11078536" w14:textId="76A7AEC8" w:rsidR="00CB2060" w:rsidRDefault="00CB2060" w:rsidP="00CB2060">
      <w:pPr>
        <w:numPr>
          <w:ilvl w:val="0"/>
          <w:numId w:val="4"/>
        </w:numPr>
        <w:spacing w:before="100" w:beforeAutospacing="1" w:after="100" w:afterAutospacing="1" w:line="240" w:lineRule="auto"/>
      </w:pPr>
      <w:r>
        <w:t>Jokaisesta atlasruudusta saa erikseen pisteitä ruudun jokaisesta havaitusta lajista.</w:t>
      </w:r>
    </w:p>
    <w:p w14:paraId="688E1BCB" w14:textId="397C0BE4" w:rsidR="00CB2060" w:rsidRDefault="00CB2060" w:rsidP="00CB2060">
      <w:pPr>
        <w:numPr>
          <w:ilvl w:val="0"/>
          <w:numId w:val="4"/>
        </w:numPr>
        <w:spacing w:before="100" w:beforeAutospacing="1" w:after="100" w:afterAutospacing="1" w:line="240" w:lineRule="auto"/>
      </w:pPr>
      <w:r>
        <w:t>Pisteitä saa lajin ruudun korkeimman havaitun pesimävarmuusindeksin mukaan: varmasta pesinnästä kuusi (6), todennäköisestä kolme (3) ja muista yhden (1). Yhden pisteen voi saada siis mahdollisesta ja epätodennäköisestä pesinnästä sekä ylimuuttavasta tai muutolla lepäilevästä.</w:t>
      </w:r>
    </w:p>
    <w:p w14:paraId="2ECD16E9" w14:textId="19E92352" w:rsidR="00CB2060" w:rsidRDefault="00CB2060" w:rsidP="00CB2060">
      <w:pPr>
        <w:numPr>
          <w:ilvl w:val="0"/>
          <w:numId w:val="4"/>
        </w:numPr>
        <w:spacing w:before="100" w:beforeAutospacing="1" w:after="100" w:afterAutospacing="1" w:line="240" w:lineRule="auto"/>
      </w:pPr>
      <w:r>
        <w:t>Lajista voi kuitenkin saada atlasra</w:t>
      </w:r>
      <w:r w:rsidR="00B46E25">
        <w:t>l</w:t>
      </w:r>
      <w:r>
        <w:t>liin korkeintaan 30 pistettä. Maksimin täytyttyä merkitään myös seuraaville ruuduille lajin korkein pesimävarmuusindeksit, näin ralli palvelee atlasta parhaiten.</w:t>
      </w:r>
    </w:p>
    <w:p w14:paraId="0CF4AC29" w14:textId="445A2740" w:rsidR="00CB2060" w:rsidRDefault="00CB2060" w:rsidP="00CB2060">
      <w:pPr>
        <w:numPr>
          <w:ilvl w:val="0"/>
          <w:numId w:val="4"/>
        </w:numPr>
        <w:spacing w:before="100" w:beforeAutospacing="1" w:after="100" w:afterAutospacing="1" w:line="240" w:lineRule="auto"/>
      </w:pPr>
      <w:r>
        <w:t xml:space="preserve">Linnusta/poikueesta/reviiristä/parvesta saa pinnat vain yhteen ruutuun, siihen jossa lintu/linnut ovat aluksi. Siis ruutua </w:t>
      </w:r>
      <w:r w:rsidR="00B46E25" w:rsidRPr="00B46E25">
        <w:rPr>
          <w:b/>
          <w:bCs/>
        </w:rPr>
        <w:t>ei</w:t>
      </w:r>
      <w:r>
        <w:t xml:space="preserve"> katsota havaitsijoiden mukaan! Atlasralliin ei lasketa rallialueen ulkopuolisia havaintoja, lajiralliin tämä mahdollista.</w:t>
      </w:r>
    </w:p>
    <w:p w14:paraId="217D4743" w14:textId="2747BA26" w:rsidR="00CB2060" w:rsidRDefault="00CB2060" w:rsidP="00CB2060">
      <w:pPr>
        <w:numPr>
          <w:ilvl w:val="0"/>
          <w:numId w:val="4"/>
        </w:numPr>
        <w:spacing w:before="100" w:beforeAutospacing="1" w:after="100" w:afterAutospacing="1" w:line="240" w:lineRule="auto"/>
      </w:pPr>
      <w:r>
        <w:t>Lajilleen varmistamattomista SP/VEL -havainnoista ei saa atlasrallipisteitä.</w:t>
      </w:r>
    </w:p>
    <w:p w14:paraId="5E2388D0" w14:textId="77777777" w:rsidR="00CB2060" w:rsidRDefault="00CB2060" w:rsidP="00CB2060">
      <w:pPr>
        <w:numPr>
          <w:ilvl w:val="0"/>
          <w:numId w:val="4"/>
        </w:numPr>
        <w:spacing w:before="100" w:beforeAutospacing="1" w:after="100" w:afterAutospacing="1" w:line="240" w:lineRule="auto"/>
      </w:pPr>
      <w:r>
        <w:t xml:space="preserve">Yli puolen joukkueesta on tehtävä havainto reviiriltä, mutta reviirin pesimävarmuusindeksin korotukseen riittää yksikin havaitsija. Esim. kaikki kuulevat varoittavan emon (pvi 63), mutta vain yksi näkee heinikkoon juoksevan poikasen -&gt; pvi 73 = 6 atlasrallipistettä. Taktikointi tämä mielessä pitäen on sallittua ja jopa toivottavaa. Esim2. Mielenkiintoista lajia kannattaa jättää yksi joukkueesta tarkkailemaan, josko se keräisi ruokaa nokkaansa, muiden siirtyessä tarkistamaan läheinen lintupaikka. </w:t>
      </w:r>
    </w:p>
    <w:p w14:paraId="14448B9A" w14:textId="4A952914" w:rsidR="00CB2060" w:rsidRDefault="00CB2060" w:rsidP="00CB2060">
      <w:pPr>
        <w:spacing w:after="0"/>
      </w:pPr>
      <w:r>
        <w:t>Merkintäohje:</w:t>
      </w:r>
    </w:p>
    <w:p w14:paraId="24AC45F9" w14:textId="3F813BE2" w:rsidR="00CB2060" w:rsidRDefault="00CB2060" w:rsidP="00CB2060">
      <w:pPr>
        <w:numPr>
          <w:ilvl w:val="0"/>
          <w:numId w:val="5"/>
        </w:numPr>
        <w:spacing w:before="100" w:beforeAutospacing="1" w:after="100" w:afterAutospacing="1" w:line="240" w:lineRule="auto"/>
      </w:pPr>
      <w:r>
        <w:t>Ruudun koordinaatit katsotaan sen vasemman alanurkan mukaan.</w:t>
      </w:r>
    </w:p>
    <w:p w14:paraId="00052FB0" w14:textId="7663E84F" w:rsidR="00CB2060" w:rsidRDefault="00CB2060" w:rsidP="00CB2060">
      <w:pPr>
        <w:numPr>
          <w:ilvl w:val="0"/>
          <w:numId w:val="5"/>
        </w:numPr>
        <w:spacing w:before="100" w:beforeAutospacing="1" w:after="100" w:afterAutospacing="1" w:line="240" w:lineRule="auto"/>
      </w:pPr>
      <w:r>
        <w:t>Lajien kohdalle ruutuihin kirjoitetaan havaitut todelliset atlas pesimävarmuusindeksit (1</w:t>
      </w:r>
      <w:r w:rsidR="00B46E25">
        <w:t>–</w:t>
      </w:r>
      <w:r>
        <w:t>82). Huom. ei atlasrallipinnoja!</w:t>
      </w:r>
    </w:p>
    <w:p w14:paraId="62031853" w14:textId="66E109E2" w:rsidR="00CB2060" w:rsidRDefault="00CB2060" w:rsidP="00CB2060">
      <w:pPr>
        <w:numPr>
          <w:ilvl w:val="0"/>
          <w:numId w:val="5"/>
        </w:numPr>
        <w:spacing w:before="100" w:beforeAutospacing="1" w:after="100" w:afterAutospacing="1" w:line="240" w:lineRule="auto"/>
      </w:pPr>
      <w:r>
        <w:t>Summauskohdassa lasketaan atlasrallipinnat (1, 3 tai 6) yhteen. Esim. 1+0+6+3+3, YHT. 13.</w:t>
      </w:r>
    </w:p>
    <w:p w14:paraId="2BC91A7F" w14:textId="32B0B697" w:rsidR="00CB2060" w:rsidRDefault="00CB2060" w:rsidP="00CB2060">
      <w:pPr>
        <w:numPr>
          <w:ilvl w:val="0"/>
          <w:numId w:val="5"/>
        </w:numPr>
        <w:spacing w:before="100" w:beforeAutospacing="1" w:after="100" w:afterAutospacing="1" w:line="240" w:lineRule="auto"/>
      </w:pPr>
      <w:r>
        <w:t>p-kirjaimella merkityt peruslajien atlasrallipinnat siirretään annetulle erilliselle lapulle, joka toimitetaan purkajalla ennen purkua</w:t>
      </w:r>
    </w:p>
    <w:p w14:paraId="5D0A4284" w14:textId="6F4B3157" w:rsidR="00CB2060" w:rsidRDefault="00CB2060" w:rsidP="00CB2060">
      <w:pPr>
        <w:numPr>
          <w:ilvl w:val="0"/>
          <w:numId w:val="5"/>
        </w:numPr>
        <w:spacing w:before="100" w:beforeAutospacing="1" w:after="100" w:afterAutospacing="1" w:line="240" w:lineRule="auto"/>
      </w:pPr>
      <w:r>
        <w:t>Rallitoimikunta ei kaipaa kommentteja peruslajistosta, eikä atlasrallilomakkeelle printatusta ja siitä pois jääneestä lajistosta ;-).</w:t>
      </w:r>
    </w:p>
    <w:p w14:paraId="3248E2B2" w14:textId="03A080FE" w:rsidR="00B830ED" w:rsidRPr="00470A85" w:rsidRDefault="00CB2060" w:rsidP="00470A85">
      <w:pPr>
        <w:rPr>
          <w:rStyle w:val="Voimakas"/>
          <w:sz w:val="24"/>
          <w:szCs w:val="24"/>
        </w:rPr>
      </w:pPr>
      <w:bookmarkStart w:id="0" w:name="_Hlk105915695"/>
      <w:r w:rsidRPr="00470A85">
        <w:rPr>
          <w:rStyle w:val="Voimakas"/>
          <w:sz w:val="28"/>
          <w:szCs w:val="28"/>
        </w:rPr>
        <w:t>1</w:t>
      </w:r>
      <w:r w:rsidRPr="00470A85">
        <w:rPr>
          <w:rStyle w:val="Voimakas"/>
          <w:sz w:val="24"/>
          <w:szCs w:val="24"/>
        </w:rPr>
        <w:t xml:space="preserve"> atlasrallipiste. </w:t>
      </w:r>
      <w:r w:rsidR="003B6AFA" w:rsidRPr="00470A85">
        <w:rPr>
          <w:rStyle w:val="Voimakas"/>
          <w:sz w:val="24"/>
          <w:szCs w:val="24"/>
        </w:rPr>
        <w:t>Epätodennäköinen pesintä (indeksi 1)</w:t>
      </w:r>
      <w:r w:rsidR="003B6AFA" w:rsidRPr="00470A85">
        <w:rPr>
          <w:rStyle w:val="Voimakas"/>
          <w:sz w:val="24"/>
          <w:szCs w:val="24"/>
        </w:rPr>
        <w:t>, m</w:t>
      </w:r>
      <w:r w:rsidR="003B6AFA" w:rsidRPr="00470A85">
        <w:rPr>
          <w:rStyle w:val="Voimakas"/>
          <w:sz w:val="24"/>
          <w:szCs w:val="24"/>
        </w:rPr>
        <w:t>ahdollinen pesintä (indeksit 2–3)</w:t>
      </w:r>
    </w:p>
    <w:bookmarkEnd w:id="0"/>
    <w:p w14:paraId="235C3812" w14:textId="77777777" w:rsidR="00B752A2" w:rsidRDefault="00B752A2" w:rsidP="00B752A2">
      <w:pPr>
        <w:spacing w:after="0"/>
        <w:ind w:left="567"/>
      </w:pPr>
      <w:r w:rsidRPr="00B752A2">
        <w:rPr>
          <w:b/>
          <w:bCs/>
          <w:sz w:val="24"/>
          <w:szCs w:val="24"/>
        </w:rPr>
        <w:t>1.</w:t>
      </w:r>
      <w:r w:rsidRPr="00B752A2">
        <w:rPr>
          <w:sz w:val="24"/>
          <w:szCs w:val="24"/>
        </w:rPr>
        <w:t xml:space="preserve"> </w:t>
      </w:r>
      <w:r>
        <w:t>Havaittu pesimäaikaan lajin yksilö, mutta havainto ei viittaa pesintään kyseisessä atlasruudussa. Indeksiin 1 luetaan ruudulla muuttomatkalla oleviksi tulkitut linnut (ylimuuttavat, muutolla lepäilevät), naapuriruudulle matkalla oleviksi tulkitut linnut (esim. ruoanhakumatkat), selvästi pesimättömät kiertelijät tai nuoret linnut sekä harvinaisuudet, joille atlasruutu ei ole levinneisyysaluetta. Indeksin 1 saavat myös lajit, joiden pesimäaika ei ole alkanut vielä tai on jo ohi</w:t>
      </w:r>
      <w:r>
        <w:t>.</w:t>
      </w:r>
    </w:p>
    <w:p w14:paraId="43D51995" w14:textId="77777777" w:rsidR="00B752A2" w:rsidRDefault="00B752A2" w:rsidP="00B752A2">
      <w:pPr>
        <w:spacing w:after="0"/>
        <w:ind w:left="567"/>
      </w:pPr>
      <w:r w:rsidRPr="00B752A2">
        <w:rPr>
          <w:b/>
          <w:bCs/>
          <w:sz w:val="24"/>
          <w:szCs w:val="24"/>
        </w:rPr>
        <w:t>2.</w:t>
      </w:r>
      <w:r w:rsidRPr="00B752A2">
        <w:rPr>
          <w:sz w:val="24"/>
          <w:szCs w:val="24"/>
        </w:rPr>
        <w:t xml:space="preserve"> </w:t>
      </w:r>
      <w:r>
        <w:t>Havaittu yksittäinen lintu kerran (esim. laulava tai soidinääntelevä koiras, nähty tai kuultu naaras) pesimäaikaan lajille sopivassa pesimäympäristössä, ja lajin pesintä ruudussa on mahdollista. Paikalla on joko käyty vain kerran tai lintu on tavattu vain kerran useista käynneistä huolimatta.</w:t>
      </w:r>
    </w:p>
    <w:p w14:paraId="72374E65" w14:textId="61434A29" w:rsidR="00B752A2" w:rsidRDefault="00B752A2" w:rsidP="00B752A2">
      <w:pPr>
        <w:ind w:left="567"/>
      </w:pPr>
      <w:r w:rsidRPr="00B752A2">
        <w:rPr>
          <w:b/>
          <w:bCs/>
          <w:sz w:val="24"/>
          <w:szCs w:val="24"/>
        </w:rPr>
        <w:t>3.</w:t>
      </w:r>
      <w:r w:rsidRPr="00B752A2">
        <w:rPr>
          <w:sz w:val="24"/>
          <w:szCs w:val="24"/>
        </w:rPr>
        <w:t xml:space="preserve"> </w:t>
      </w:r>
      <w:r>
        <w:t>Havaittu pari kerran pesimäaikaan sopivassa pesimäympäristössä, ja lajin pesintä ruudussa on mahdollista.</w:t>
      </w:r>
    </w:p>
    <w:p w14:paraId="2795303D" w14:textId="3218A496" w:rsidR="00CB2060" w:rsidRPr="00470A85" w:rsidRDefault="00CB2060" w:rsidP="00470A85">
      <w:pPr>
        <w:rPr>
          <w:sz w:val="24"/>
          <w:szCs w:val="24"/>
        </w:rPr>
      </w:pPr>
      <w:r w:rsidRPr="00470A85">
        <w:rPr>
          <w:rStyle w:val="Voimakas"/>
          <w:sz w:val="28"/>
          <w:szCs w:val="28"/>
        </w:rPr>
        <w:t>3</w:t>
      </w:r>
      <w:r w:rsidRPr="00470A85">
        <w:rPr>
          <w:rStyle w:val="Voimakas"/>
          <w:sz w:val="24"/>
          <w:szCs w:val="24"/>
        </w:rPr>
        <w:t xml:space="preserve"> atlasrallipistettä. Todennäköinen pesintä. </w:t>
      </w:r>
      <w:r w:rsidR="008706A0" w:rsidRPr="00470A85">
        <w:rPr>
          <w:rStyle w:val="Voimakas"/>
          <w:sz w:val="24"/>
          <w:szCs w:val="24"/>
        </w:rPr>
        <w:t>indeksit 4–6, alaindeksit 61–66</w:t>
      </w:r>
    </w:p>
    <w:p w14:paraId="7D371517" w14:textId="77777777" w:rsidR="008706A0" w:rsidRDefault="008706A0" w:rsidP="00470A85">
      <w:pPr>
        <w:spacing w:after="0"/>
        <w:ind w:left="567"/>
      </w:pPr>
      <w:r w:rsidRPr="008706A0">
        <w:rPr>
          <w:b/>
          <w:bCs/>
          <w:sz w:val="24"/>
          <w:szCs w:val="24"/>
        </w:rPr>
        <w:t>4.</w:t>
      </w:r>
      <w:r>
        <w:t xml:space="preserve"> Havaittu laulava, soidinmenoja esittävä tai muuten samalla paikalla (eli pysyvällä reviirillä) pesimäaikaan oleskeleva koiras eri päivinä.</w:t>
      </w:r>
    </w:p>
    <w:p w14:paraId="45311EDF" w14:textId="77777777" w:rsidR="008706A0" w:rsidRDefault="008706A0" w:rsidP="00470A85">
      <w:pPr>
        <w:spacing w:after="0"/>
        <w:ind w:left="567"/>
      </w:pPr>
      <w:r w:rsidRPr="008706A0">
        <w:rPr>
          <w:b/>
          <w:bCs/>
          <w:sz w:val="24"/>
          <w:szCs w:val="24"/>
        </w:rPr>
        <w:t>5.</w:t>
      </w:r>
      <w:r>
        <w:t xml:space="preserve"> Havaittu pesimäaikaan samalla paikalla oleskeleva naaras tai pari eri päivinä.</w:t>
      </w:r>
    </w:p>
    <w:p w14:paraId="087A333F" w14:textId="77777777" w:rsidR="008706A0" w:rsidRDefault="008706A0" w:rsidP="00470A85">
      <w:pPr>
        <w:spacing w:after="0"/>
        <w:ind w:left="567"/>
      </w:pPr>
      <w:r w:rsidRPr="008706A0">
        <w:rPr>
          <w:b/>
          <w:bCs/>
          <w:sz w:val="24"/>
          <w:szCs w:val="24"/>
        </w:rPr>
        <w:t>6.</w:t>
      </w:r>
      <w:r>
        <w:t xml:space="preserve"> Havaittu lintu tai pari pesimäaikaan tavalla, joka viittaa vahvasti pesintään. Lintu / pari:</w:t>
      </w:r>
    </w:p>
    <w:p w14:paraId="530CB062" w14:textId="77777777" w:rsidR="008706A0" w:rsidRDefault="008706A0" w:rsidP="00470A85">
      <w:pPr>
        <w:spacing w:after="0"/>
        <w:ind w:left="567"/>
      </w:pPr>
      <w:r w:rsidRPr="008706A0">
        <w:rPr>
          <w:b/>
          <w:bCs/>
          <w:sz w:val="24"/>
          <w:szCs w:val="24"/>
        </w:rPr>
        <w:lastRenderedPageBreak/>
        <w:t>61</w:t>
      </w:r>
      <w:r>
        <w:t>: käymässä useasti todennäköisellä pesäpaikalla (esim. laskeutuvan säännöllisesti samaan paikkaan ruoikkoon tai saareen).</w:t>
      </w:r>
    </w:p>
    <w:p w14:paraId="28D777CB" w14:textId="77777777" w:rsidR="008706A0" w:rsidRDefault="008706A0" w:rsidP="00470A85">
      <w:pPr>
        <w:spacing w:after="0"/>
        <w:ind w:left="567"/>
      </w:pPr>
      <w:r w:rsidRPr="008706A0">
        <w:rPr>
          <w:b/>
          <w:bCs/>
          <w:sz w:val="24"/>
          <w:szCs w:val="24"/>
        </w:rPr>
        <w:t>62</w:t>
      </w:r>
      <w:r>
        <w:t>: rakentamassa pesää (kaivamassa tai hakkaamassa pesäkoloa, kuljettamassa pesänrakennusmateriaalia, tms.).</w:t>
      </w:r>
    </w:p>
    <w:p w14:paraId="6D1B7891" w14:textId="77777777" w:rsidR="008706A0" w:rsidRDefault="008706A0" w:rsidP="00470A85">
      <w:pPr>
        <w:spacing w:after="0"/>
        <w:ind w:left="567"/>
      </w:pPr>
      <w:r w:rsidRPr="008706A0">
        <w:rPr>
          <w:b/>
          <w:bCs/>
          <w:sz w:val="24"/>
          <w:szCs w:val="24"/>
        </w:rPr>
        <w:t>63</w:t>
      </w:r>
      <w:r>
        <w:t>: varoittelemassa, koska pesä tai poikue on ilmeisesti lähistöllä.</w:t>
      </w:r>
    </w:p>
    <w:p w14:paraId="51ED3A00" w14:textId="77777777" w:rsidR="008706A0" w:rsidRDefault="008706A0" w:rsidP="00470A85">
      <w:pPr>
        <w:spacing w:after="0"/>
        <w:ind w:left="567"/>
      </w:pPr>
      <w:r w:rsidRPr="008706A0">
        <w:rPr>
          <w:b/>
          <w:bCs/>
          <w:sz w:val="24"/>
          <w:szCs w:val="24"/>
        </w:rPr>
        <w:t>64</w:t>
      </w:r>
      <w:r>
        <w:t>: näyttelemässä siipirikkoa tai muulla tavoin houkuttelemassa havainnoijaa pois ilmeisen pesän tai poikueen luota.</w:t>
      </w:r>
    </w:p>
    <w:p w14:paraId="14D6FE6D" w14:textId="77777777" w:rsidR="008706A0" w:rsidRDefault="008706A0" w:rsidP="00470A85">
      <w:pPr>
        <w:spacing w:after="0"/>
        <w:ind w:left="567"/>
      </w:pPr>
      <w:r w:rsidRPr="008706A0">
        <w:rPr>
          <w:b/>
          <w:bCs/>
          <w:sz w:val="24"/>
          <w:szCs w:val="24"/>
        </w:rPr>
        <w:t>65</w:t>
      </w:r>
      <w:r>
        <w:t>: hyökkäilemässä tai muulla tavoin käyttäytymässä uhkaavasti havainnoijaa kohtaan (esim. pöllöt ja tiirat), koska pesä tai poikue on ilmeisesti lähistöllä.</w:t>
      </w:r>
    </w:p>
    <w:p w14:paraId="1D06BD35" w14:textId="7EF28047" w:rsidR="008706A0" w:rsidRDefault="008706A0" w:rsidP="008706A0">
      <w:pPr>
        <w:ind w:left="567"/>
      </w:pPr>
      <w:r w:rsidRPr="00470A85">
        <w:rPr>
          <w:b/>
          <w:bCs/>
          <w:sz w:val="24"/>
          <w:szCs w:val="24"/>
        </w:rPr>
        <w:t>66</w:t>
      </w:r>
      <w:r>
        <w:t>: Nähty pesä, jossa on saman</w:t>
      </w:r>
      <w:r w:rsidR="00470A85">
        <w:t xml:space="preserve"> </w:t>
      </w:r>
      <w:r>
        <w:t>vuotista rakennusmateriaalia (esim. petolintujen koristellut pesät) tai ravintojätettä; ei kuitenkaan varmaa todistetta munista tai poikasista.</w:t>
      </w:r>
    </w:p>
    <w:p w14:paraId="1371FE16" w14:textId="77777777" w:rsidR="00470A85" w:rsidRPr="00470A85" w:rsidRDefault="00CB2060" w:rsidP="00CB2060">
      <w:pPr>
        <w:rPr>
          <w:rStyle w:val="Voimakas"/>
          <w:sz w:val="24"/>
          <w:szCs w:val="24"/>
        </w:rPr>
      </w:pPr>
      <w:r w:rsidRPr="00470A85">
        <w:rPr>
          <w:rStyle w:val="Voimakas"/>
          <w:sz w:val="28"/>
          <w:szCs w:val="28"/>
        </w:rPr>
        <w:t>6</w:t>
      </w:r>
      <w:r w:rsidRPr="00470A85">
        <w:rPr>
          <w:rStyle w:val="Voimakas"/>
          <w:sz w:val="24"/>
          <w:szCs w:val="24"/>
        </w:rPr>
        <w:t xml:space="preserve"> atlasrallipistettä. </w:t>
      </w:r>
      <w:r w:rsidR="00470A85" w:rsidRPr="00470A85">
        <w:rPr>
          <w:rStyle w:val="Voimakas"/>
          <w:sz w:val="24"/>
          <w:szCs w:val="24"/>
        </w:rPr>
        <w:t>Varma pesintä (indeksit 7–8, alaindeksit 71–75 ja 81–82)</w:t>
      </w:r>
    </w:p>
    <w:p w14:paraId="36F06667" w14:textId="0DBEBA15" w:rsidR="00470A85" w:rsidRDefault="00470A85" w:rsidP="00470A85">
      <w:pPr>
        <w:spacing w:after="0"/>
        <w:ind w:left="567"/>
      </w:pPr>
      <w:r w:rsidRPr="008227F6">
        <w:rPr>
          <w:b/>
          <w:bCs/>
          <w:sz w:val="24"/>
          <w:szCs w:val="24"/>
        </w:rPr>
        <w:t>7</w:t>
      </w:r>
      <w:r>
        <w:t>. Havaittu epäsuora todiste varmasta pesinnästä:</w:t>
      </w:r>
    </w:p>
    <w:p w14:paraId="3F954FC4" w14:textId="77777777" w:rsidR="00470A85" w:rsidRDefault="00470A85" w:rsidP="00470A85">
      <w:pPr>
        <w:spacing w:after="0"/>
        <w:ind w:left="567"/>
      </w:pPr>
      <w:r w:rsidRPr="008227F6">
        <w:rPr>
          <w:b/>
          <w:bCs/>
          <w:sz w:val="24"/>
          <w:szCs w:val="24"/>
        </w:rPr>
        <w:t>71</w:t>
      </w:r>
      <w:r>
        <w:t>: nähty pesä, jossa on pesitty samana vuonna, koska siinä on munia tai niiden kuoria, jätteitä poikasista, sulkatuppien "hilsettä", tms.</w:t>
      </w:r>
    </w:p>
    <w:p w14:paraId="5E21DD94" w14:textId="77777777" w:rsidR="00470A85" w:rsidRDefault="00470A85" w:rsidP="00470A85">
      <w:pPr>
        <w:spacing w:after="0"/>
        <w:ind w:left="567"/>
      </w:pPr>
      <w:r w:rsidRPr="008227F6">
        <w:rPr>
          <w:b/>
          <w:bCs/>
          <w:sz w:val="24"/>
          <w:szCs w:val="24"/>
        </w:rPr>
        <w:t>72</w:t>
      </w:r>
      <w:r>
        <w:t>: havaittu linnun menevän pesään tai lähtevän pesästä tavalla, joka selvästi viittaa pesimiseen (ei kuitenkaan ole nähty munia, tai nähty tai kuultu poikasia; esim. koloihin tai korkealle pesivät lajit).</w:t>
      </w:r>
    </w:p>
    <w:p w14:paraId="543E6CA0" w14:textId="77777777" w:rsidR="00470A85" w:rsidRDefault="00470A85" w:rsidP="00470A85">
      <w:pPr>
        <w:spacing w:after="0"/>
        <w:ind w:left="567"/>
      </w:pPr>
      <w:r w:rsidRPr="008227F6">
        <w:rPr>
          <w:b/>
          <w:bCs/>
          <w:sz w:val="24"/>
          <w:szCs w:val="24"/>
        </w:rPr>
        <w:t>73</w:t>
      </w:r>
      <w:r>
        <w:t>: havaittu juuri lentokykyiset poikaset tai untuvikot, jotka voidaan katsoa syntyneiksi ruudun alueella.</w:t>
      </w:r>
    </w:p>
    <w:p w14:paraId="79DA2B9C" w14:textId="77777777" w:rsidR="00470A85" w:rsidRDefault="00470A85" w:rsidP="00470A85">
      <w:pPr>
        <w:spacing w:after="0"/>
        <w:ind w:left="567"/>
      </w:pPr>
      <w:r w:rsidRPr="008227F6">
        <w:rPr>
          <w:b/>
          <w:bCs/>
          <w:sz w:val="24"/>
          <w:szCs w:val="24"/>
        </w:rPr>
        <w:t>74</w:t>
      </w:r>
      <w:r>
        <w:t>: havaittu emo kantamassa tai kuljettamassa ruokaa poikasille tai poikasten ulosteita; pesän voidaan katsoa olevan ruudun alueella.</w:t>
      </w:r>
    </w:p>
    <w:p w14:paraId="41C7F8AE" w14:textId="77777777" w:rsidR="00470A85" w:rsidRDefault="00470A85" w:rsidP="00470A85">
      <w:pPr>
        <w:spacing w:after="0"/>
        <w:ind w:left="567"/>
      </w:pPr>
      <w:r w:rsidRPr="008227F6">
        <w:rPr>
          <w:b/>
          <w:bCs/>
          <w:sz w:val="24"/>
          <w:szCs w:val="24"/>
        </w:rPr>
        <w:t>75</w:t>
      </w:r>
      <w:r>
        <w:t>: nähty pesässä hautova emo.</w:t>
      </w:r>
    </w:p>
    <w:p w14:paraId="2F9C128A" w14:textId="77777777" w:rsidR="00470A85" w:rsidRDefault="00470A85" w:rsidP="00470A85">
      <w:pPr>
        <w:spacing w:after="0"/>
        <w:ind w:left="567"/>
      </w:pPr>
      <w:r w:rsidRPr="008227F6">
        <w:rPr>
          <w:b/>
          <w:bCs/>
          <w:sz w:val="24"/>
          <w:szCs w:val="24"/>
        </w:rPr>
        <w:t>8</w:t>
      </w:r>
      <w:r>
        <w:t>. Havaittu suora todiste varmasta pesinnästä:</w:t>
      </w:r>
    </w:p>
    <w:p w14:paraId="117FFE1E" w14:textId="77777777" w:rsidR="00470A85" w:rsidRDefault="00470A85" w:rsidP="00470A85">
      <w:pPr>
        <w:spacing w:after="0"/>
        <w:ind w:left="567"/>
      </w:pPr>
      <w:r w:rsidRPr="008227F6">
        <w:rPr>
          <w:b/>
          <w:bCs/>
          <w:sz w:val="24"/>
          <w:szCs w:val="24"/>
        </w:rPr>
        <w:t>81</w:t>
      </w:r>
      <w:r>
        <w:t>: kuultu poikasten ääntelevän pesässä (esim. koloihin tai korkealle pesivät lajit).</w:t>
      </w:r>
    </w:p>
    <w:p w14:paraId="008B5439" w14:textId="76449166" w:rsidR="00470A85" w:rsidRDefault="00470A85" w:rsidP="00470A85">
      <w:pPr>
        <w:spacing w:after="0"/>
        <w:ind w:left="567"/>
      </w:pPr>
      <w:r w:rsidRPr="008227F6">
        <w:rPr>
          <w:b/>
          <w:bCs/>
        </w:rPr>
        <w:t>82</w:t>
      </w:r>
      <w:r>
        <w:t>: nähty pesässä munia tai poikasia.</w:t>
      </w:r>
    </w:p>
    <w:sectPr w:rsidR="00470A8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85B03"/>
    <w:multiLevelType w:val="multilevel"/>
    <w:tmpl w:val="AC30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10CA4"/>
    <w:multiLevelType w:val="multilevel"/>
    <w:tmpl w:val="54B2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9635FD"/>
    <w:multiLevelType w:val="multilevel"/>
    <w:tmpl w:val="C7163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F71E54"/>
    <w:multiLevelType w:val="multilevel"/>
    <w:tmpl w:val="8CD0B0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597DE8"/>
    <w:multiLevelType w:val="multilevel"/>
    <w:tmpl w:val="E6E0D7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00591951">
    <w:abstractNumId w:val="4"/>
  </w:num>
  <w:num w:numId="2" w16cid:durableId="619068172">
    <w:abstractNumId w:val="3"/>
  </w:num>
  <w:num w:numId="3" w16cid:durableId="1276137168">
    <w:abstractNumId w:val="2"/>
  </w:num>
  <w:num w:numId="4" w16cid:durableId="1191337732">
    <w:abstractNumId w:val="0"/>
  </w:num>
  <w:num w:numId="5" w16cid:durableId="1426919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3E6"/>
    <w:rsid w:val="001A4554"/>
    <w:rsid w:val="003211DA"/>
    <w:rsid w:val="003322C8"/>
    <w:rsid w:val="003B6AFA"/>
    <w:rsid w:val="00453F6B"/>
    <w:rsid w:val="00470A85"/>
    <w:rsid w:val="00776914"/>
    <w:rsid w:val="007B18F4"/>
    <w:rsid w:val="008227F6"/>
    <w:rsid w:val="008613E6"/>
    <w:rsid w:val="008706A0"/>
    <w:rsid w:val="00907E63"/>
    <w:rsid w:val="009F48A5"/>
    <w:rsid w:val="00B46E25"/>
    <w:rsid w:val="00B752A2"/>
    <w:rsid w:val="00B830ED"/>
    <w:rsid w:val="00CB2060"/>
    <w:rsid w:val="00CB7380"/>
    <w:rsid w:val="00D453A7"/>
    <w:rsid w:val="00F64CA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5338"/>
  <w15:chartTrackingRefBased/>
  <w15:docId w15:val="{6E3614E8-DAE5-4CF0-B763-84379CBD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70A85"/>
  </w:style>
  <w:style w:type="paragraph" w:styleId="Otsikko1">
    <w:name w:val="heading 1"/>
    <w:basedOn w:val="Normaali"/>
    <w:next w:val="Normaali"/>
    <w:link w:val="Otsikko1Char"/>
    <w:uiPriority w:val="9"/>
    <w:qFormat/>
    <w:rsid w:val="00CB20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CB2060"/>
    <w:rPr>
      <w:b/>
      <w:bCs/>
    </w:rPr>
  </w:style>
  <w:style w:type="character" w:customStyle="1" w:styleId="Otsikko1Char">
    <w:name w:val="Otsikko 1 Char"/>
    <w:basedOn w:val="Kappaleenoletusfontti"/>
    <w:link w:val="Otsikko1"/>
    <w:uiPriority w:val="9"/>
    <w:rsid w:val="00CB2060"/>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B752A2"/>
    <w:pPr>
      <w:ind w:left="720"/>
      <w:contextualSpacing/>
    </w:pPr>
  </w:style>
  <w:style w:type="paragraph" w:styleId="Otsikko">
    <w:name w:val="Title"/>
    <w:basedOn w:val="Normaali"/>
    <w:next w:val="Normaali"/>
    <w:link w:val="OtsikkoChar"/>
    <w:uiPriority w:val="10"/>
    <w:qFormat/>
    <w:rsid w:val="008227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8227F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23145">
      <w:bodyDiv w:val="1"/>
      <w:marLeft w:val="0"/>
      <w:marRight w:val="0"/>
      <w:marTop w:val="0"/>
      <w:marBottom w:val="0"/>
      <w:divBdr>
        <w:top w:val="none" w:sz="0" w:space="0" w:color="auto"/>
        <w:left w:val="none" w:sz="0" w:space="0" w:color="auto"/>
        <w:bottom w:val="none" w:sz="0" w:space="0" w:color="auto"/>
        <w:right w:val="none" w:sz="0" w:space="0" w:color="auto"/>
      </w:divBdr>
      <w:divsChild>
        <w:div w:id="133372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827746">
          <w:blockQuote w:val="1"/>
          <w:marLeft w:val="720"/>
          <w:marRight w:val="720"/>
          <w:marTop w:val="100"/>
          <w:marBottom w:val="100"/>
          <w:divBdr>
            <w:top w:val="none" w:sz="0" w:space="0" w:color="auto"/>
            <w:left w:val="none" w:sz="0" w:space="0" w:color="auto"/>
            <w:bottom w:val="none" w:sz="0" w:space="0" w:color="auto"/>
            <w:right w:val="none" w:sz="0" w:space="0" w:color="auto"/>
          </w:divBdr>
        </w:div>
        <w:div w:id="968047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1037</TotalTime>
  <Pages>2</Pages>
  <Words>551</Words>
  <Characters>4472</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Tapani Tapio</dc:creator>
  <cp:keywords/>
  <dc:description/>
  <cp:lastModifiedBy>Tapani Tapio</cp:lastModifiedBy>
  <cp:revision>14</cp:revision>
  <dcterms:created xsi:type="dcterms:W3CDTF">2022-04-30T06:23:00Z</dcterms:created>
  <dcterms:modified xsi:type="dcterms:W3CDTF">2022-06-13T06:47:00Z</dcterms:modified>
</cp:coreProperties>
</file>